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CD9CA" w14:textId="77777777" w:rsidR="00772C57" w:rsidRPr="0025748F" w:rsidRDefault="006739B8" w:rsidP="00134F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7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GRY MIEJSKIEJ „</w:t>
      </w:r>
      <w:r w:rsidR="00772C57" w:rsidRPr="00257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POSZUKIWANIU</w:t>
      </w:r>
      <w:r w:rsidRPr="00257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BARCZEWSKICH ANIOŁÓW”</w:t>
      </w:r>
    </w:p>
    <w:p w14:paraId="6F2E2592" w14:textId="5F592FD5" w:rsidR="006739B8" w:rsidRPr="00BB46CB" w:rsidRDefault="006739B8" w:rsidP="00134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1. Cele i założenia</w:t>
      </w:r>
    </w:p>
    <w:p w14:paraId="5D4447D8" w14:textId="6536A95F" w:rsidR="006739B8" w:rsidRPr="009F134D" w:rsidRDefault="00342E97" w:rsidP="009F134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 miejska jest imprezą świecką p</w:t>
      </w:r>
      <w:r w:rsidR="006739B8" w:rsidRPr="00342E97">
        <w:rPr>
          <w:rFonts w:ascii="Times New Roman" w:eastAsia="Times New Roman" w:hAnsi="Times New Roman" w:cs="Times New Roman"/>
          <w:sz w:val="24"/>
          <w:szCs w:val="24"/>
          <w:lang w:eastAsia="pl-PL"/>
        </w:rPr>
        <w:t>rom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ującą</w:t>
      </w:r>
      <w:r w:rsidR="00AB266C" w:rsidRPr="00342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39B8" w:rsidRPr="00342E97">
        <w:rPr>
          <w:rFonts w:ascii="Times New Roman" w:eastAsia="Times New Roman" w:hAnsi="Times New Roman" w:cs="Times New Roman"/>
          <w:sz w:val="24"/>
          <w:szCs w:val="24"/>
          <w:lang w:eastAsia="pl-PL"/>
        </w:rPr>
        <w:t>Barczew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134F57" w:rsidRPr="00342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39B8" w:rsidRPr="00342E97">
        <w:rPr>
          <w:rFonts w:ascii="Times New Roman" w:eastAsia="Times New Roman" w:hAnsi="Times New Roman" w:cs="Times New Roman"/>
          <w:sz w:val="24"/>
          <w:szCs w:val="24"/>
          <w:lang w:eastAsia="pl-PL"/>
        </w:rPr>
        <w:t>jako miejsc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6739B8" w:rsidRPr="00342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przyjazne dzieciom, młodzieży </w:t>
      </w:r>
      <w:r w:rsidR="00EF0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6739B8" w:rsidRPr="00342E97">
        <w:rPr>
          <w:rFonts w:ascii="Times New Roman" w:eastAsia="Times New Roman" w:hAnsi="Times New Roman" w:cs="Times New Roman"/>
          <w:sz w:val="24"/>
          <w:szCs w:val="24"/>
          <w:lang w:eastAsia="pl-PL"/>
        </w:rPr>
        <w:t>i osobom dorosłym</w:t>
      </w:r>
      <w:r w:rsidR="009F134D">
        <w:rPr>
          <w:rFonts w:ascii="Times New Roman" w:eastAsia="Times New Roman" w:hAnsi="Times New Roman" w:cs="Times New Roman"/>
          <w:sz w:val="24"/>
          <w:szCs w:val="24"/>
          <w:lang w:eastAsia="pl-PL"/>
        </w:rPr>
        <w:t>, zachęcając</w:t>
      </w:r>
      <w:r w:rsidR="004A2E16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9F1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6739B8" w:rsidRPr="009F134D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aktywnego spędzania czasu</w:t>
      </w:r>
      <w:r w:rsidR="00134F57" w:rsidRPr="009F1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wolnego</w:t>
      </w:r>
      <w:r w:rsidR="006739B8" w:rsidRPr="009F13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C86E3B9" w14:textId="64EC6DFC" w:rsidR="006739B8" w:rsidRPr="00BB46CB" w:rsidRDefault="006739B8" w:rsidP="00134F57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2. Organizator</w:t>
      </w:r>
    </w:p>
    <w:p w14:paraId="0E9C7B1A" w14:textId="59A8219C" w:rsidR="006739B8" w:rsidRPr="00BB46CB" w:rsidRDefault="006739B8" w:rsidP="0093021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gry miejskiej</w:t>
      </w:r>
      <w:r w:rsidR="00AA14DE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AB266C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zwanej w dalszej części regulaminu Grą)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Centrum Kulturalno-Biblioteczne w Barczewie</w:t>
      </w:r>
      <w:r w:rsidR="00AA14DE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zwane</w:t>
      </w:r>
      <w:r w:rsidR="00AB266C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</w:t>
      </w:r>
      <w:r w:rsidR="00AB266C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szej części regulaminu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Organizatorem</w:t>
      </w:r>
      <w:r w:rsidR="00AA14DE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CE2042D" w14:textId="7CB1A958" w:rsidR="006739B8" w:rsidRPr="00BB46CB" w:rsidRDefault="006739B8" w:rsidP="0093021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organizację </w:t>
      </w:r>
      <w:r w:rsidR="00AA14DE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ry rozumie się przygotowanie Punktów Kontrolnych na terenie Barczewa oraz wszystkie inne czynności zmierzające do prawidłowego jej przebiegu.</w:t>
      </w:r>
    </w:p>
    <w:p w14:paraId="5CDAA1DB" w14:textId="36432BEF" w:rsidR="00AA14DE" w:rsidRPr="00BB46CB" w:rsidRDefault="006739B8" w:rsidP="00EB6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3. Termin i miejsce</w:t>
      </w:r>
    </w:p>
    <w:p w14:paraId="2E951D1E" w14:textId="63554D81" w:rsidR="00AB266C" w:rsidRPr="00BB46CB" w:rsidRDefault="006739B8" w:rsidP="0093021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Gr</w:t>
      </w:r>
      <w:r w:rsidR="00AB266C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a odbędzie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</w:t>
      </w:r>
      <w:r w:rsidR="00AB266C" w:rsidRPr="003E68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8 lipca 2022, </w:t>
      </w:r>
      <w:r w:rsidR="00426CB3" w:rsidRPr="003E68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="00AB266C" w:rsidRPr="003E68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godz. 1</w:t>
      </w:r>
      <w:r w:rsidR="00A70D80" w:rsidRPr="003E68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AB266C" w:rsidRPr="003E68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.00</w:t>
      </w:r>
      <w:r w:rsidR="00AB266C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</w:t>
      </w:r>
      <w:r w:rsidR="00AB266C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Barczewa.</w:t>
      </w:r>
    </w:p>
    <w:p w14:paraId="60100F47" w14:textId="05277315" w:rsidR="00AA14DE" w:rsidRPr="00BB46CB" w:rsidRDefault="006739B8" w:rsidP="0093021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Szczegółowa trasa z rozmieszczeniem </w:t>
      </w:r>
      <w:r w:rsidR="0074282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unktów</w:t>
      </w:r>
      <w:r w:rsidR="00742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588C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74282C">
        <w:rPr>
          <w:rFonts w:ascii="Times New Roman" w:eastAsia="Times New Roman" w:hAnsi="Times New Roman" w:cs="Times New Roman"/>
          <w:sz w:val="24"/>
          <w:szCs w:val="24"/>
          <w:lang w:eastAsia="pl-PL"/>
        </w:rPr>
        <w:t>ontrolnych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</w:t>
      </w:r>
      <w:r w:rsidR="00AB266C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podana </w:t>
      </w:r>
      <w:r w:rsidR="00AA14DE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uczestnikom </w:t>
      </w:r>
      <w:r w:rsidR="00AB266C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rozpoczęciem </w:t>
      </w:r>
      <w:r w:rsidR="00AA14DE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AB266C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ry</w:t>
      </w:r>
      <w:r w:rsidR="00AA14DE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474C1E1" w14:textId="49F9300A" w:rsidR="00AA14DE" w:rsidRPr="00BB46CB" w:rsidRDefault="006739B8" w:rsidP="00134F57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4. Zasady uczestnictwa</w:t>
      </w:r>
    </w:p>
    <w:p w14:paraId="43108E71" w14:textId="446A2C27" w:rsidR="008D43D4" w:rsidRPr="00BB46CB" w:rsidRDefault="006739B8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B588C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rze może wziąć udział każda osoba</w:t>
      </w:r>
      <w:r w:rsidR="00AA14DE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dzieci do </w:t>
      </w:r>
      <w:r w:rsidR="008D43D4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ukończenia 9 roku życia muszą znajdować się pod opieką dorosłego opiekuna lub rodzica.</w:t>
      </w:r>
    </w:p>
    <w:p w14:paraId="00087CD9" w14:textId="63BF94FC" w:rsidR="008D43D4" w:rsidRPr="00BB46CB" w:rsidRDefault="006739B8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poniżej 18 lat muszą</w:t>
      </w:r>
      <w:r w:rsidR="00F21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dostarczyć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zg</w:t>
      </w:r>
      <w:r w:rsidR="003E68AC">
        <w:rPr>
          <w:rFonts w:ascii="Times New Roman" w:eastAsia="Times New Roman" w:hAnsi="Times New Roman" w:cs="Times New Roman"/>
          <w:sz w:val="24"/>
          <w:szCs w:val="24"/>
          <w:lang w:eastAsia="pl-PL"/>
        </w:rPr>
        <w:t>łoszenie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E68AC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udział</w:t>
      </w:r>
      <w:r w:rsidR="003E68AC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podpisan</w:t>
      </w:r>
      <w:r w:rsidR="003E68AC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</w:t>
      </w:r>
      <w:r w:rsidR="008D43D4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rodzica/opiekuna prawnego.</w:t>
      </w:r>
    </w:p>
    <w:p w14:paraId="5E516F25" w14:textId="162E0ACC" w:rsidR="008D43D4" w:rsidRPr="00BB46CB" w:rsidRDefault="006739B8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Gra trwa zgodnie z opisem i instrukcjami rozdanymi uczestnikom</w:t>
      </w:r>
      <w:r w:rsidR="00556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jej</w:t>
      </w:r>
      <w:r w:rsidR="00B668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689E">
        <w:rPr>
          <w:rFonts w:ascii="Times New Roman" w:eastAsia="Times New Roman" w:hAnsi="Times New Roman" w:cs="Times New Roman"/>
          <w:sz w:val="24"/>
          <w:szCs w:val="24"/>
          <w:lang w:eastAsia="pl-PL"/>
        </w:rPr>
        <w:t>rozpoczęciem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B6C7095" w14:textId="65236334" w:rsidR="008D43D4" w:rsidRDefault="006739B8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B588C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rze może wziąć udział</w:t>
      </w:r>
      <w:r w:rsid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1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maksymalnie 10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E68AC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zespołów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E68AC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liczyć maksymalnie</w:t>
      </w:r>
      <w:r w:rsidR="00DC06D4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osób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2F18A0C" w14:textId="72A5B236" w:rsidR="00F21D01" w:rsidRPr="00BB46CB" w:rsidRDefault="00F21D01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każdej drużynie musi znajdować się przynajmniej jedna pełnoletnia osoba</w:t>
      </w:r>
      <w:r w:rsidR="00F443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ponosząca odpowiedzialność za niepełnoletnich </w:t>
      </w:r>
      <w:r w:rsidR="00E700B4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członków zespołu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5929494" w14:textId="1E8643BF" w:rsidR="00887709" w:rsidRPr="00BB46CB" w:rsidRDefault="006739B8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Decydująca jest kolejność zgłoszeń. </w:t>
      </w:r>
      <w:r w:rsidR="00887709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 sobie</w:t>
      </w:r>
      <w:r w:rsid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liczby uczestników w przypadku zbyt dużej ilości chętnych.</w:t>
      </w:r>
    </w:p>
    <w:p w14:paraId="1CD47254" w14:textId="3CB0366D" w:rsidR="00D50258" w:rsidRPr="00BB46CB" w:rsidRDefault="00887709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Zgłoszeń</w:t>
      </w:r>
      <w:r w:rsidR="003A1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można dokonywać </w:t>
      </w:r>
      <w:r w:rsidR="004048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dniach </w:t>
      </w:r>
      <w:r w:rsidR="004048BB" w:rsidRPr="004048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04-07.07.2022r., w godz. 9.00-15.00</w:t>
      </w:r>
      <w:r w:rsidR="004048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drogą </w:t>
      </w:r>
      <w:r w:rsidR="003A1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elektroniczną </w:t>
      </w:r>
      <w:r w:rsidR="003A1AC1" w:rsidRPr="003A1A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mbpbarcz@wbp.olsztyn.pl</w:t>
      </w:r>
      <w:r w:rsidR="003A1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(skan wypełnionego zgłoszenia)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lub osobiście w siedzibie Organizatora</w:t>
      </w:r>
      <w:r w:rsidR="00D628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3A1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A1AC1" w:rsidRPr="003A1A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Bibliotece</w:t>
      </w:r>
      <w:r w:rsidR="003A1A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</w:t>
      </w:r>
      <w:r w:rsidR="00D62879" w:rsidRPr="003A1A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Centrum Kulturalno-Bibliotecznym w Barczewie</w:t>
      </w:r>
      <w:r w:rsidR="00D62879">
        <w:rPr>
          <w:rFonts w:ascii="Times New Roman" w:eastAsia="Times New Roman" w:hAnsi="Times New Roman" w:cs="Times New Roman"/>
          <w:sz w:val="24"/>
          <w:szCs w:val="24"/>
          <w:lang w:eastAsia="pl-PL"/>
        </w:rPr>
        <w:t>, ul. Słowackiego 5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 złożenie wypełnionej Karty zgłoszenia</w:t>
      </w:r>
      <w:r w:rsidR="00050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Karty zespołu</w:t>
      </w:r>
      <w:r w:rsidR="004048B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32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0626BE0" w14:textId="1458C1CD" w:rsidR="00A83B89" w:rsidRPr="00BB46CB" w:rsidRDefault="006739B8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Zadaniem uczestników Gry jest poruszanie się pomiędzy poszczególnymi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Punktami Kontrolnymi oraz wykonywanie</w:t>
      </w:r>
      <w:r w:rsidR="00D50258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przypisanych do nich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zadań. Za każde</w:t>
      </w:r>
      <w:r w:rsidR="00D50258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wykonane zadanie uczestnicy otrzymują </w:t>
      </w:r>
      <w:r w:rsidR="001F0E8A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fragmenty układanki niezbędne do wykonania </w:t>
      </w:r>
      <w:r w:rsidR="00D914AB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ostatniego, podsumowującego zadania w końcowym </w:t>
      </w:r>
      <w:r w:rsidR="00D90C3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D914AB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unkcie </w:t>
      </w:r>
      <w:r w:rsidR="00D90C39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D914AB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ontrolnym</w:t>
      </w:r>
      <w:r w:rsidR="00D90C3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7A8D310" w14:textId="09D00504" w:rsidR="00A83B89" w:rsidRPr="00BB46CB" w:rsidRDefault="006739B8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ponosi odpowiedzialności za poniesione strat</w:t>
      </w:r>
      <w:r w:rsidR="00A27BEA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i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wypadki podczas</w:t>
      </w:r>
      <w:r w:rsidR="00E04C5B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0BE8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ry.</w:t>
      </w:r>
    </w:p>
    <w:p w14:paraId="144CA4EB" w14:textId="12E3D173" w:rsidR="00A83B89" w:rsidRPr="00BB46CB" w:rsidRDefault="006739B8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nie ponosi odpowiedzialności za zachowanie uczestników </w:t>
      </w:r>
      <w:r w:rsidR="004B0BE8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ry oraz</w:t>
      </w:r>
      <w:r w:rsidR="00E04C5B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następstwa z niego wynikające, w tym chwilowy lub stały</w:t>
      </w:r>
      <w:r w:rsidR="00A27BEA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uszczerbek na zdrowiu</w:t>
      </w:r>
      <w:r w:rsidR="00D01D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E04C5B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wypadki śmiertelne.</w:t>
      </w:r>
    </w:p>
    <w:p w14:paraId="7B851009" w14:textId="2CA30777" w:rsidR="00A83B89" w:rsidRPr="00BB46CB" w:rsidRDefault="006739B8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</w:t>
      </w:r>
      <w:r w:rsidR="004B588C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rze jest bezpłatny.</w:t>
      </w:r>
    </w:p>
    <w:p w14:paraId="6E12B339" w14:textId="28AB402C" w:rsidR="00A83B89" w:rsidRPr="00BB46CB" w:rsidRDefault="006739B8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Gry obowiązuje bezwzględny nakaz przestrzegania przepisów ruchu</w:t>
      </w:r>
      <w:r w:rsidR="00E04C5B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drogowego. Zespół, którego cho</w:t>
      </w:r>
      <w:r w:rsidR="00823AD8">
        <w:rPr>
          <w:rFonts w:ascii="Times New Roman" w:eastAsia="Times New Roman" w:hAnsi="Times New Roman" w:cs="Times New Roman"/>
          <w:sz w:val="24"/>
          <w:szCs w:val="24"/>
          <w:lang w:eastAsia="pl-PL"/>
        </w:rPr>
        <w:t>ciaż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jeden z członków nie dostosuje się do tego wymogu</w:t>
      </w:r>
      <w:r w:rsidR="00E04C5B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 automatycznie wykluczony z dalszej rozgrywki.</w:t>
      </w:r>
    </w:p>
    <w:p w14:paraId="65925F04" w14:textId="61FAC791" w:rsidR="00A27BEA" w:rsidRPr="00BB46CB" w:rsidRDefault="006739B8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naruszenia przez uczestnika lub zespół niniejszego regulaminu,</w:t>
      </w:r>
      <w:r w:rsidR="00A27BEA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złamania zasad </w:t>
      </w:r>
      <w:r w:rsidR="004B0BE8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uczciwej konkurencji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bądź utrudniania Gry innym uczestnikom drużyna może</w:t>
      </w:r>
      <w:r w:rsidR="00A27BEA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zostać zdyskwalifikowana </w:t>
      </w:r>
      <w:r w:rsidR="00EF0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w dowolnym momencie Gry.</w:t>
      </w:r>
    </w:p>
    <w:p w14:paraId="7DC7A683" w14:textId="77777777" w:rsidR="00A27BEA" w:rsidRPr="00BB46CB" w:rsidRDefault="006739B8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może nie wyrazić zgody na start uczestnika w Grze jeśli stwierdzi, iż</w:t>
      </w:r>
      <w:r w:rsidR="00A27BEA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ten jest pod wpływem alkoholu lub innych środków odurzających.</w:t>
      </w:r>
    </w:p>
    <w:p w14:paraId="69125F48" w14:textId="41294121" w:rsidR="00A83B89" w:rsidRPr="00BB46CB" w:rsidRDefault="006739B8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Aby ukończyć </w:t>
      </w:r>
      <w:r w:rsidR="00F21D01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rę trzeba pojawić się na wszystkich </w:t>
      </w:r>
      <w:r w:rsidR="00F21D01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unktach</w:t>
      </w:r>
      <w:r w:rsidR="002C0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Kontrolnych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wyznaczonych na</w:t>
      </w:r>
      <w:r w:rsidR="00A27BEA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mapie</w:t>
      </w:r>
      <w:r w:rsidR="004C1E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F0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="004C1E36">
        <w:rPr>
          <w:rFonts w:ascii="Times New Roman" w:eastAsia="Times New Roman" w:hAnsi="Times New Roman" w:cs="Times New Roman"/>
          <w:sz w:val="24"/>
          <w:szCs w:val="24"/>
          <w:lang w:eastAsia="pl-PL"/>
        </w:rPr>
        <w:t>w wyznaczonym przez Organizatora czasie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C36BA98" w14:textId="377E65D2" w:rsidR="004B0BE8" w:rsidRPr="00BB46CB" w:rsidRDefault="004B0BE8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Gry członkowie poszczególnych </w:t>
      </w:r>
      <w:r w:rsidR="002C059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espołów nie mogą się rozdzielać. Liczba członków </w:t>
      </w:r>
      <w:r w:rsidR="002C059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espołu będzie weryfikowana w poszczególnych Punktach Kontrolnych. W razie niezgodności </w:t>
      </w:r>
      <w:r w:rsidR="002C059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espół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będzie mógł przystąpić do realizacji danego zdania dopiero wtedy, kiedy wszyscy jego członkowie znajdą się w Punkcie Kontrolnym.</w:t>
      </w:r>
    </w:p>
    <w:p w14:paraId="63CA2FA9" w14:textId="77777777" w:rsidR="00426CB3" w:rsidRPr="00BB46CB" w:rsidRDefault="00426CB3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Punktem Startowym jest Centrum Kulturalno-Biblioteczne w Barczewie, ul. Słowackiego 5.</w:t>
      </w:r>
    </w:p>
    <w:p w14:paraId="3082C2D8" w14:textId="0ABE8ECD" w:rsidR="00A83B89" w:rsidRPr="00BB46CB" w:rsidRDefault="00D850AF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739B8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5 minut przed startem</w:t>
      </w:r>
      <w:r w:rsidR="00426CB3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Punkcie Startowym</w:t>
      </w:r>
      <w:r w:rsidR="006739B8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odbędzi</w:t>
      </w:r>
      <w:r w:rsidR="00A83B89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6739B8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odprawa uczestników (tj. wyjaśnienie zasad</w:t>
      </w:r>
      <w:r w:rsidR="00A83B89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39B8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gry, sposobu oceniania, itp.)</w:t>
      </w:r>
    </w:p>
    <w:p w14:paraId="5DC6FF76" w14:textId="32315F44" w:rsidR="00EB6311" w:rsidRPr="00EB6311" w:rsidRDefault="006739B8" w:rsidP="00EB6311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5. Zgłoszenia</w:t>
      </w:r>
    </w:p>
    <w:p w14:paraId="555C1803" w14:textId="53DE5D7C" w:rsidR="00A83B89" w:rsidRPr="00BB46CB" w:rsidRDefault="006739B8" w:rsidP="0093021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uczestnictwa jest zgłoszenie i zarejestrowanie</w:t>
      </w:r>
      <w:r w:rsidR="002C0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zespołu</w:t>
      </w:r>
      <w:r w:rsidR="00A83B89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2C701E3" w14:textId="77777777" w:rsidR="00A83B89" w:rsidRPr="00BB46CB" w:rsidRDefault="006739B8" w:rsidP="0093021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można dokonać na specjalnym formularzu, który będzi</w:t>
      </w:r>
      <w:r w:rsidR="00A83B89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dostępny na</w:t>
      </w:r>
      <w:r w:rsidR="00A83B89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="00A83B89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internetowej lub w siedzibie organizatora nie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później niż do 7 dni roboczych</w:t>
      </w:r>
      <w:r w:rsidR="00A83B89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odbyciem się </w:t>
      </w:r>
      <w:r w:rsidR="00A83B89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ry.</w:t>
      </w:r>
    </w:p>
    <w:p w14:paraId="2774BC33" w14:textId="2D9E16AF" w:rsidR="00DC06D4" w:rsidRPr="00BB46CB" w:rsidRDefault="006739B8" w:rsidP="0093021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A83B89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 należy potwierdzić obecność w </w:t>
      </w:r>
      <w:r w:rsidR="00F21D01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unkcie </w:t>
      </w:r>
      <w:r w:rsidR="00F21D01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tartowym nie później niż do</w:t>
      </w:r>
      <w:r w:rsidR="00A83B89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minut przed</w:t>
      </w:r>
      <w:r w:rsidR="00A83B89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jej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rozpoczęciem.</w:t>
      </w:r>
    </w:p>
    <w:p w14:paraId="4CFC613E" w14:textId="77777777" w:rsidR="00DC06D4" w:rsidRPr="00BB46CB" w:rsidRDefault="006739B8" w:rsidP="0093021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rejestrację i udział w Grze uczestnik wyraża zgodę na:</w:t>
      </w:r>
    </w:p>
    <w:p w14:paraId="788732E7" w14:textId="77777777" w:rsidR="00DC06D4" w:rsidRPr="00BB46CB" w:rsidRDefault="006739B8" w:rsidP="0093021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wzięcie udziału w Grze na warunkach określonych w niniejszym regulaminie;</w:t>
      </w:r>
    </w:p>
    <w:p w14:paraId="300D002F" w14:textId="1829400B" w:rsidR="002777FB" w:rsidRPr="00BB46CB" w:rsidRDefault="006739B8" w:rsidP="0093021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przez Organizatora danych osobowych uczestników w zakresie</w:t>
      </w:r>
      <w:r w:rsidR="00DC06D4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niezbędnym dla przeprowadzenia Gry</w:t>
      </w:r>
      <w:r w:rsidR="00F64EE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2A58261" w14:textId="585D8ABF" w:rsidR="00EB6311" w:rsidRDefault="006739B8" w:rsidP="0093021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opublikowanie przez Organizatora na łamach stron internetowych, portali</w:t>
      </w:r>
      <w:r w:rsidR="00DC06D4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społecznościowych oraz w</w:t>
      </w:r>
      <w:r w:rsidR="00597C27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mediach wizerunku uczestnika, oraz</w:t>
      </w:r>
      <w:r w:rsidR="007E3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C06D4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uzasadnionym przypadku, imienia nazwiska uczestnika</w:t>
      </w:r>
      <w:r w:rsidR="00597C27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promowania wydarzenia oraz działalności Organizatora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B48D62F" w14:textId="4E156DAC" w:rsidR="002777FB" w:rsidRPr="00BB46CB" w:rsidRDefault="002777FB" w:rsidP="00EB6311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115169" w14:textId="2B2091F7" w:rsidR="006A7574" w:rsidRPr="00BB46CB" w:rsidRDefault="002777FB" w:rsidP="00EB631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§ 6. Zwycięzcy gry i klasyfikacja</w:t>
      </w:r>
    </w:p>
    <w:p w14:paraId="3979498E" w14:textId="4E04F93F" w:rsidR="006A7574" w:rsidRPr="00BB46CB" w:rsidRDefault="006739B8" w:rsidP="009302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poszczególnych drużyn przez </w:t>
      </w:r>
      <w:r w:rsidR="001341B8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unktowych </w:t>
      </w:r>
      <w:r w:rsidR="001175AA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ry nie podlega negocjacjom. Ewentualne skargi prosimy zgłasza</w:t>
      </w:r>
      <w:r w:rsidR="002777FB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mailowo na adres:</w:t>
      </w:r>
      <w:r w:rsidR="00BB46CB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B46CB" w:rsidRPr="00BB46CB">
        <w:rPr>
          <w:rFonts w:ascii="Times New Roman" w:hAnsi="Times New Roman" w:cs="Times New Roman"/>
          <w:sz w:val="24"/>
          <w:szCs w:val="24"/>
        </w:rPr>
        <w:t>ckb@barczewo.pl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zostaną rozpatrzone niezwłocznie. Ich rozpatrzenie może</w:t>
      </w:r>
      <w:r w:rsidR="002777FB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wpłynąć</w:t>
      </w:r>
      <w:r w:rsidR="00556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końcową klasyfikacj</w:t>
      </w:r>
      <w:r w:rsidR="0055689E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D7D968D" w14:textId="662D8F77" w:rsidR="006A7574" w:rsidRPr="00BB46CB" w:rsidRDefault="006739B8" w:rsidP="009302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potwierdzania obecności w </w:t>
      </w:r>
      <w:r w:rsidR="00FF6A0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unkcie </w:t>
      </w:r>
      <w:r w:rsidR="00FF6A0E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tartowym</w:t>
      </w:r>
      <w:r w:rsidR="00D32D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uczestnik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musi posiadać przy sobie</w:t>
      </w:r>
      <w:r w:rsidR="002777FB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ze zdjęciem w celu weryfikacji danych osobowych oraz wieku.</w:t>
      </w:r>
    </w:p>
    <w:p w14:paraId="5B30A9CA" w14:textId="77777777" w:rsidR="006A7574" w:rsidRPr="00BB46CB" w:rsidRDefault="006739B8" w:rsidP="009302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Zwycięzcy Gry zostaną wyłonieni po jej zakończeniu. Zespoły, które nie ukończ</w:t>
      </w:r>
      <w:r w:rsidR="006A7574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gry</w:t>
      </w:r>
      <w:r w:rsidR="006A7574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</w:t>
      </w:r>
      <w:r w:rsidR="006A7574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czas</w:t>
      </w:r>
      <w:r w:rsidR="006A7574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będą brane pod uwagę w procesie wyłaniania</w:t>
      </w:r>
      <w:r w:rsidR="006A7574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zwycięzców.</w:t>
      </w:r>
    </w:p>
    <w:p w14:paraId="015CF486" w14:textId="5B9C2D1F" w:rsidR="00EB6311" w:rsidRDefault="006739B8" w:rsidP="009302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Zwycięzc</w:t>
      </w:r>
      <w:r w:rsidR="006A7574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Gry zosta</w:t>
      </w:r>
      <w:r w:rsidR="006A7574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je</w:t>
      </w:r>
      <w:r w:rsidR="002764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zespół</w:t>
      </w:r>
      <w:r w:rsidR="006A7574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</w:t>
      </w:r>
      <w:r w:rsidR="002764AC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6A7574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najkrótszym czasie odwiedzi wszystkie</w:t>
      </w:r>
      <w:r w:rsid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7574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Punkty Kontrolne </w:t>
      </w:r>
      <w:r w:rsidR="00EF0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2764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1F0E8A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i prawidłowo wykona zadania.</w:t>
      </w:r>
    </w:p>
    <w:p w14:paraId="7EA8CFE1" w14:textId="28E5D415" w:rsidR="0051513E" w:rsidRDefault="0051513E" w:rsidP="009302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Zwycięski zespół otrzyma nagrodę niespodziankę.</w:t>
      </w:r>
    </w:p>
    <w:p w14:paraId="6E61D842" w14:textId="271D5187" w:rsidR="00BB46CB" w:rsidRDefault="00EB6311" w:rsidP="00EB6311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  <w:r w:rsid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</w:p>
    <w:p w14:paraId="3C051B94" w14:textId="6E477DF9" w:rsidR="00D32DDE" w:rsidRPr="00EB6311" w:rsidRDefault="006739B8" w:rsidP="00EB6311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§ 7.</w:t>
      </w:r>
      <w:r w:rsidR="00D32D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 końcowe</w:t>
      </w:r>
    </w:p>
    <w:p w14:paraId="1F517C78" w14:textId="77777777" w:rsidR="00D850AF" w:rsidRPr="00BB46CB" w:rsidRDefault="006739B8" w:rsidP="0093021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znajduje się do wglądu na stronie internetowej Organizatora.</w:t>
      </w:r>
    </w:p>
    <w:p w14:paraId="3433A667" w14:textId="65CAC821" w:rsidR="00D850AF" w:rsidRPr="00BB46CB" w:rsidRDefault="006739B8" w:rsidP="0093021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W kwestiach dotyczących przebiegu Gry, nieprzewidzianych niniejszym</w:t>
      </w:r>
      <w:r w:rsidR="00556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regulaminem, głos rozstrzygający należy do Organizatora.</w:t>
      </w:r>
    </w:p>
    <w:p w14:paraId="174BD31F" w14:textId="0F43B194" w:rsidR="00D850AF" w:rsidRPr="00BB46CB" w:rsidRDefault="006739B8" w:rsidP="0093021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przesunięcia, przedłużenia lub przerwania Gry</w:t>
      </w:r>
      <w:r w:rsidR="00EF0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D850AF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ważnych przyczyn.</w:t>
      </w:r>
    </w:p>
    <w:p w14:paraId="295BCEC0" w14:textId="77777777" w:rsidR="00DA26E6" w:rsidRPr="00BB46CB" w:rsidRDefault="006739B8" w:rsidP="0093021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wprowadzania zmian w regulaminie.</w:t>
      </w:r>
    </w:p>
    <w:p w14:paraId="10C525E2" w14:textId="5C1B9624" w:rsidR="006739B8" w:rsidRPr="00BB46CB" w:rsidRDefault="006739B8" w:rsidP="0093021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odpowiada za rzeczy zgubione w trakcie imprez</w:t>
      </w:r>
      <w:r w:rsidR="00597C27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y.</w:t>
      </w:r>
    </w:p>
    <w:sectPr w:rsidR="006739B8" w:rsidRPr="00BB46CB" w:rsidSect="00EF0C6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DEE6E" w14:textId="77777777" w:rsidR="00E564AF" w:rsidRDefault="00E564AF" w:rsidP="00D01DBF">
      <w:pPr>
        <w:spacing w:after="0" w:line="240" w:lineRule="auto"/>
      </w:pPr>
      <w:r>
        <w:separator/>
      </w:r>
    </w:p>
  </w:endnote>
  <w:endnote w:type="continuationSeparator" w:id="0">
    <w:p w14:paraId="5D36E378" w14:textId="77777777" w:rsidR="00E564AF" w:rsidRDefault="00E564AF" w:rsidP="00D01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6044493"/>
      <w:docPartObj>
        <w:docPartGallery w:val="Page Numbers (Bottom of Page)"/>
        <w:docPartUnique/>
      </w:docPartObj>
    </w:sdtPr>
    <w:sdtEndPr/>
    <w:sdtContent>
      <w:p w14:paraId="168838B1" w14:textId="5321FDED" w:rsidR="00D01DBF" w:rsidRDefault="00D01DB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C1FCDC" w14:textId="77777777" w:rsidR="00D01DBF" w:rsidRDefault="00D01D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C049C" w14:textId="77777777" w:rsidR="00E564AF" w:rsidRDefault="00E564AF" w:rsidP="00D01DBF">
      <w:pPr>
        <w:spacing w:after="0" w:line="240" w:lineRule="auto"/>
      </w:pPr>
      <w:r>
        <w:separator/>
      </w:r>
    </w:p>
  </w:footnote>
  <w:footnote w:type="continuationSeparator" w:id="0">
    <w:p w14:paraId="488E7368" w14:textId="77777777" w:rsidR="00E564AF" w:rsidRDefault="00E564AF" w:rsidP="00D01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D1D"/>
    <w:multiLevelType w:val="hybridMultilevel"/>
    <w:tmpl w:val="2A4E7158"/>
    <w:lvl w:ilvl="0" w:tplc="FAD2D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C74D5"/>
    <w:multiLevelType w:val="hybridMultilevel"/>
    <w:tmpl w:val="AE0476A2"/>
    <w:lvl w:ilvl="0" w:tplc="CFDA8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30A33"/>
    <w:multiLevelType w:val="hybridMultilevel"/>
    <w:tmpl w:val="D34248DA"/>
    <w:lvl w:ilvl="0" w:tplc="FAD2D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A0131"/>
    <w:multiLevelType w:val="hybridMultilevel"/>
    <w:tmpl w:val="CDCC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B2624"/>
    <w:multiLevelType w:val="hybridMultilevel"/>
    <w:tmpl w:val="C91825D4"/>
    <w:lvl w:ilvl="0" w:tplc="FAD2D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71A8A"/>
    <w:multiLevelType w:val="hybridMultilevel"/>
    <w:tmpl w:val="8C588B78"/>
    <w:lvl w:ilvl="0" w:tplc="83922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16C5E"/>
    <w:multiLevelType w:val="hybridMultilevel"/>
    <w:tmpl w:val="24424048"/>
    <w:lvl w:ilvl="0" w:tplc="FAD2D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2C3483"/>
    <w:multiLevelType w:val="hybridMultilevel"/>
    <w:tmpl w:val="915AB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A4A74"/>
    <w:multiLevelType w:val="hybridMultilevel"/>
    <w:tmpl w:val="201E62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92663E"/>
    <w:multiLevelType w:val="hybridMultilevel"/>
    <w:tmpl w:val="925EA25C"/>
    <w:lvl w:ilvl="0" w:tplc="83922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08539">
    <w:abstractNumId w:val="7"/>
  </w:num>
  <w:num w:numId="2" w16cid:durableId="889147631">
    <w:abstractNumId w:val="3"/>
  </w:num>
  <w:num w:numId="3" w16cid:durableId="1972124404">
    <w:abstractNumId w:val="4"/>
  </w:num>
  <w:num w:numId="4" w16cid:durableId="737363531">
    <w:abstractNumId w:val="6"/>
  </w:num>
  <w:num w:numId="5" w16cid:durableId="1877620178">
    <w:abstractNumId w:val="0"/>
  </w:num>
  <w:num w:numId="6" w16cid:durableId="1324311789">
    <w:abstractNumId w:val="2"/>
  </w:num>
  <w:num w:numId="7" w16cid:durableId="2087873274">
    <w:abstractNumId w:val="5"/>
  </w:num>
  <w:num w:numId="8" w16cid:durableId="517542698">
    <w:abstractNumId w:val="8"/>
  </w:num>
  <w:num w:numId="9" w16cid:durableId="692222449">
    <w:abstractNumId w:val="9"/>
  </w:num>
  <w:num w:numId="10" w16cid:durableId="1397237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B8"/>
    <w:rsid w:val="00050C18"/>
    <w:rsid w:val="001175AA"/>
    <w:rsid w:val="001341B8"/>
    <w:rsid w:val="00134F57"/>
    <w:rsid w:val="001C0A7C"/>
    <w:rsid w:val="001F0E8A"/>
    <w:rsid w:val="0024394E"/>
    <w:rsid w:val="0025748F"/>
    <w:rsid w:val="002764AC"/>
    <w:rsid w:val="002777FB"/>
    <w:rsid w:val="002917E1"/>
    <w:rsid w:val="002C0592"/>
    <w:rsid w:val="003324C0"/>
    <w:rsid w:val="00342E97"/>
    <w:rsid w:val="003A1AC1"/>
    <w:rsid w:val="003C365D"/>
    <w:rsid w:val="003E68AC"/>
    <w:rsid w:val="004048BB"/>
    <w:rsid w:val="00426CB3"/>
    <w:rsid w:val="004A2E16"/>
    <w:rsid w:val="004B0BE8"/>
    <w:rsid w:val="004B588C"/>
    <w:rsid w:val="004C1E36"/>
    <w:rsid w:val="0051513E"/>
    <w:rsid w:val="0055689E"/>
    <w:rsid w:val="00597C27"/>
    <w:rsid w:val="006739B8"/>
    <w:rsid w:val="006A7574"/>
    <w:rsid w:val="0074282C"/>
    <w:rsid w:val="00772C57"/>
    <w:rsid w:val="007E3240"/>
    <w:rsid w:val="00823AD8"/>
    <w:rsid w:val="00887709"/>
    <w:rsid w:val="008D43D4"/>
    <w:rsid w:val="0093021E"/>
    <w:rsid w:val="009F134D"/>
    <w:rsid w:val="00A27BEA"/>
    <w:rsid w:val="00A70D80"/>
    <w:rsid w:val="00A83B89"/>
    <w:rsid w:val="00AA14DE"/>
    <w:rsid w:val="00AB266C"/>
    <w:rsid w:val="00AF5DE6"/>
    <w:rsid w:val="00B668AC"/>
    <w:rsid w:val="00BB1104"/>
    <w:rsid w:val="00BB46CB"/>
    <w:rsid w:val="00BE4476"/>
    <w:rsid w:val="00BE4DA6"/>
    <w:rsid w:val="00C01336"/>
    <w:rsid w:val="00D01DBF"/>
    <w:rsid w:val="00D32DDE"/>
    <w:rsid w:val="00D36233"/>
    <w:rsid w:val="00D50258"/>
    <w:rsid w:val="00D62879"/>
    <w:rsid w:val="00D850AF"/>
    <w:rsid w:val="00D90C39"/>
    <w:rsid w:val="00D914AB"/>
    <w:rsid w:val="00DA26E6"/>
    <w:rsid w:val="00DC06D4"/>
    <w:rsid w:val="00E04C5B"/>
    <w:rsid w:val="00E564AF"/>
    <w:rsid w:val="00E700B4"/>
    <w:rsid w:val="00EB6311"/>
    <w:rsid w:val="00EF0C65"/>
    <w:rsid w:val="00F21D01"/>
    <w:rsid w:val="00F4433B"/>
    <w:rsid w:val="00F64EEA"/>
    <w:rsid w:val="00FF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AAAE6"/>
  <w15:chartTrackingRefBased/>
  <w15:docId w15:val="{2AFA69C7-BC93-458C-A84A-F54142F1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39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1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DBF"/>
  </w:style>
  <w:style w:type="paragraph" w:styleId="Stopka">
    <w:name w:val="footer"/>
    <w:basedOn w:val="Normalny"/>
    <w:link w:val="StopkaZnak"/>
    <w:uiPriority w:val="99"/>
    <w:unhideWhenUsed/>
    <w:rsid w:val="00D01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9CD65-22A1-460E-B964-1D64383C9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838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Szczerbo</dc:creator>
  <cp:keywords/>
  <dc:description/>
  <cp:lastModifiedBy>Lidia Szczerbo</cp:lastModifiedBy>
  <cp:revision>60</cp:revision>
  <cp:lastPrinted>2022-06-22T10:00:00Z</cp:lastPrinted>
  <dcterms:created xsi:type="dcterms:W3CDTF">2022-06-08T06:11:00Z</dcterms:created>
  <dcterms:modified xsi:type="dcterms:W3CDTF">2022-06-30T12:52:00Z</dcterms:modified>
</cp:coreProperties>
</file>